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63" w:rsidRPr="00D40BFD" w:rsidRDefault="00D40BFD" w:rsidP="00D40BFD">
      <w:pPr>
        <w:jc w:val="center"/>
        <w:rPr>
          <w:rFonts w:ascii="Adobe Naskh Medium" w:hAnsi="Adobe Naskh Medium" w:cs="Adobe Naskh Medium"/>
          <w:b/>
          <w:sz w:val="48"/>
          <w:u w:val="single"/>
          <w:lang w:val="ca-ES"/>
        </w:rPr>
      </w:pPr>
      <w:r w:rsidRPr="006303EF">
        <w:rPr>
          <w:rFonts w:ascii="Adobe Naskh Medium" w:hAnsi="Adobe Naskh Medium" w:cs="Adobe Naskh Medium"/>
          <w:b/>
          <w:noProof/>
          <w:sz w:val="21"/>
          <w:u w:val="single"/>
          <w:lang w:val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-747395</wp:posOffset>
            </wp:positionV>
            <wp:extent cx="1143000" cy="883843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-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0" t="15950" r="8461" b="20666"/>
                    <a:stretch/>
                  </pic:blipFill>
                  <pic:spPr bwMode="auto">
                    <a:xfrm>
                      <a:off x="0" y="0"/>
                      <a:ext cx="1150133" cy="889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FE" w:rsidRPr="006303EF">
        <w:rPr>
          <w:rFonts w:ascii="Adobe Naskh Medium" w:hAnsi="Adobe Naskh Medium" w:cs="Adobe Naskh Medium"/>
          <w:sz w:val="44"/>
          <w:u w:val="single"/>
          <w:lang w:val="ca-ES"/>
        </w:rPr>
        <w:t xml:space="preserve">Normativa </w:t>
      </w:r>
      <w:r w:rsidRPr="006303EF">
        <w:rPr>
          <w:rFonts w:ascii="Adobe Naskh Medium" w:hAnsi="Adobe Naskh Medium" w:cs="Adobe Naskh Medium"/>
          <w:b/>
          <w:sz w:val="44"/>
          <w:u w:val="single"/>
          <w:lang w:val="ca-ES"/>
        </w:rPr>
        <w:t>SUMMER BASKETBALL CAMP</w:t>
      </w:r>
      <w:r w:rsidR="006303EF" w:rsidRPr="006303EF">
        <w:rPr>
          <w:rFonts w:ascii="Adobe Naskh Medium" w:hAnsi="Adobe Naskh Medium" w:cs="Adobe Naskh Medium"/>
          <w:b/>
          <w:sz w:val="44"/>
          <w:u w:val="single"/>
          <w:lang w:val="ca-ES"/>
        </w:rPr>
        <w:t xml:space="preserve"> (SBC)</w:t>
      </w:r>
    </w:p>
    <w:p w:rsidR="00D40BFD" w:rsidRDefault="00D40BFD" w:rsidP="00D40BFD">
      <w:pPr>
        <w:jc w:val="center"/>
        <w:rPr>
          <w:rFonts w:ascii="Adobe Naskh Medium" w:hAnsi="Adobe Naskh Medium" w:cs="Adobe Naskh Medium"/>
          <w:b/>
          <w:u w:val="single"/>
          <w:lang w:val="ca-ES"/>
        </w:rPr>
      </w:pPr>
    </w:p>
    <w:p w:rsidR="00F36971" w:rsidRPr="00F36971" w:rsidRDefault="00F36971" w:rsidP="00D40BFD">
      <w:pPr>
        <w:jc w:val="center"/>
        <w:rPr>
          <w:rFonts w:ascii="Adobe Naskh Medium" w:hAnsi="Adobe Naskh Medium" w:cs="Adobe Naskh Medium"/>
          <w:b/>
          <w:u w:val="single"/>
          <w:lang w:val="ca-ES"/>
        </w:rPr>
      </w:pPr>
    </w:p>
    <w:p w:rsidR="00D40BFD" w:rsidRPr="00F36971" w:rsidRDefault="00D40BFD" w:rsidP="00D40BFD">
      <w:pPr>
        <w:pStyle w:val="Prrafodelista"/>
        <w:numPr>
          <w:ilvl w:val="0"/>
          <w:numId w:val="1"/>
        </w:numPr>
        <w:jc w:val="both"/>
        <w:rPr>
          <w:rFonts w:ascii="Adobe Naskh Medium" w:hAnsi="Adobe Naskh Medium" w:cs="Adobe Naskh Medium"/>
          <w:b/>
          <w:u w:val="single"/>
          <w:lang w:val="ca-ES"/>
        </w:rPr>
      </w:pPr>
      <w:r w:rsidRPr="00F36971">
        <w:rPr>
          <w:rFonts w:ascii="Adobe Naskh Medium" w:hAnsi="Adobe Naskh Medium" w:cs="Adobe Naskh Medium"/>
          <w:lang w:val="ca-ES"/>
        </w:rPr>
        <w:t>A partir del 19 d’abril, les inscripcions al SUMMER BASKETBALL CAMP , quedaran tancades i en conseqüència , a partir d’aquest dia,  la reserva de 100€ no serà retornada als jugadors que posteriorment es donin de baixa .(excepte per casos de força major</w:t>
      </w:r>
      <w:r w:rsidR="00AE45EC">
        <w:rPr>
          <w:rFonts w:ascii="Adobe Naskh Medium" w:hAnsi="Adobe Naskh Medium" w:cs="Adobe Naskh Medium"/>
          <w:lang w:val="ca-ES"/>
        </w:rPr>
        <w:t xml:space="preserve"> considerades per l’organització</w:t>
      </w:r>
      <w:r w:rsidRPr="00F36971">
        <w:rPr>
          <w:rFonts w:ascii="Adobe Naskh Medium" w:hAnsi="Adobe Naskh Medium" w:cs="Adobe Naskh Medium"/>
          <w:lang w:val="ca-ES"/>
        </w:rPr>
        <w:t xml:space="preserve"> ) </w:t>
      </w:r>
    </w:p>
    <w:p w:rsidR="00FF4993" w:rsidRPr="00F36971" w:rsidRDefault="00FF4993" w:rsidP="00D40BFD">
      <w:pPr>
        <w:pStyle w:val="Prrafodelista"/>
        <w:numPr>
          <w:ilvl w:val="0"/>
          <w:numId w:val="1"/>
        </w:numPr>
        <w:jc w:val="both"/>
        <w:rPr>
          <w:rFonts w:ascii="Adobe Naskh Medium" w:hAnsi="Adobe Naskh Medium" w:cs="Adobe Naskh Medium"/>
          <w:b/>
          <w:u w:val="single"/>
          <w:lang w:val="ca-ES"/>
        </w:rPr>
      </w:pPr>
      <w:r w:rsidRPr="00F36971">
        <w:rPr>
          <w:rFonts w:ascii="Adobe Naskh Medium" w:hAnsi="Adobe Naskh Medium" w:cs="Adobe Naskh Medium"/>
          <w:lang w:val="ca-ES"/>
        </w:rPr>
        <w:t>Queda totalment prohibit portar aparells electrònics.</w:t>
      </w:r>
    </w:p>
    <w:p w:rsidR="00D40BFD" w:rsidRPr="00F36971" w:rsidRDefault="00D40BFD" w:rsidP="00D40BFD">
      <w:pPr>
        <w:pStyle w:val="Prrafodelista"/>
        <w:numPr>
          <w:ilvl w:val="0"/>
          <w:numId w:val="1"/>
        </w:numPr>
        <w:jc w:val="both"/>
        <w:rPr>
          <w:rFonts w:ascii="Adobe Naskh Medium" w:hAnsi="Adobe Naskh Medium" w:cs="Adobe Naskh Medium"/>
          <w:b/>
          <w:u w:val="single"/>
          <w:lang w:val="ca-ES"/>
        </w:rPr>
      </w:pPr>
      <w:r w:rsidRPr="00F36971">
        <w:rPr>
          <w:rFonts w:ascii="Adobe Naskh Medium" w:hAnsi="Adobe Naskh Medium" w:cs="Adobe Naskh Medium"/>
          <w:lang w:val="ca-ES"/>
        </w:rPr>
        <w:t xml:space="preserve">L’organització </w:t>
      </w:r>
      <w:r w:rsidR="00FF4993" w:rsidRPr="00F36971">
        <w:rPr>
          <w:rFonts w:ascii="Adobe Naskh Medium" w:hAnsi="Adobe Naskh Medium" w:cs="Adobe Naskh Medium"/>
          <w:lang w:val="ca-ES"/>
        </w:rPr>
        <w:t>no es farà càrrec en cas de pèrdua d’objectes de valor .</w:t>
      </w:r>
    </w:p>
    <w:p w:rsidR="00FF4993" w:rsidRPr="00AE45EC" w:rsidRDefault="0012226E" w:rsidP="00D40BFD">
      <w:pPr>
        <w:pStyle w:val="Prrafodelista"/>
        <w:numPr>
          <w:ilvl w:val="0"/>
          <w:numId w:val="1"/>
        </w:numPr>
        <w:jc w:val="both"/>
        <w:rPr>
          <w:rFonts w:ascii="Adobe Naskh Medium" w:hAnsi="Adobe Naskh Medium" w:cs="Adobe Naskh Medium"/>
          <w:b/>
          <w:u w:val="single"/>
          <w:lang w:val="ca-ES"/>
        </w:rPr>
      </w:pPr>
      <w:r w:rsidRPr="00F36971">
        <w:rPr>
          <w:rFonts w:ascii="Adobe Naskh Medium" w:hAnsi="Adobe Naskh Medium" w:cs="Adobe Naskh Medium"/>
          <w:lang w:val="ca-ES"/>
        </w:rPr>
        <w:t>Donarem el tret de sortida el diumenge 21 de Juny</w:t>
      </w:r>
      <w:r w:rsidR="00AE45EC">
        <w:rPr>
          <w:rFonts w:ascii="Adobe Naskh Medium" w:hAnsi="Adobe Naskh Medium" w:cs="Adobe Naskh Medium"/>
          <w:lang w:val="ca-ES"/>
        </w:rPr>
        <w:t xml:space="preserve"> i el</w:t>
      </w:r>
      <w:r w:rsidRPr="00F36971">
        <w:rPr>
          <w:rFonts w:ascii="Adobe Naskh Medium" w:hAnsi="Adobe Naskh Medium" w:cs="Adobe Naskh Medium"/>
          <w:lang w:val="ca-ES"/>
        </w:rPr>
        <w:t xml:space="preserve"> donarem per finalitzat el dissabte 27.</w:t>
      </w:r>
    </w:p>
    <w:p w:rsidR="00AE45EC" w:rsidRPr="006303EF" w:rsidRDefault="00AE45EC" w:rsidP="006303EF">
      <w:pPr>
        <w:pStyle w:val="Prrafodelista"/>
        <w:numPr>
          <w:ilvl w:val="0"/>
          <w:numId w:val="1"/>
        </w:numPr>
        <w:jc w:val="both"/>
        <w:rPr>
          <w:rFonts w:ascii="Adobe Naskh Medium" w:hAnsi="Adobe Naskh Medium" w:cs="Adobe Naskh Medium"/>
          <w:b/>
          <w:u w:val="single"/>
          <w:lang w:val="ca-ES"/>
        </w:rPr>
      </w:pPr>
      <w:r>
        <w:rPr>
          <w:rFonts w:ascii="Adobe Naskh Medium" w:hAnsi="Adobe Naskh Medium" w:cs="Adobe Naskh Medium"/>
          <w:lang w:val="ca-ES"/>
        </w:rPr>
        <w:t>He posat en coneixement de l’organització les malalties, intoleràncies i al·lèrgies del participant al SBC</w:t>
      </w:r>
      <w:r w:rsidR="006303EF">
        <w:rPr>
          <w:rFonts w:ascii="Adobe Naskh Medium" w:hAnsi="Adobe Naskh Medium" w:cs="Adobe Naskh Medium"/>
          <w:lang w:val="ca-ES"/>
        </w:rPr>
        <w:t>. L’organització no es farà càrrec de possibles problemes generats</w:t>
      </w:r>
      <w:r w:rsidR="009A7931">
        <w:rPr>
          <w:rFonts w:ascii="Adobe Naskh Medium" w:hAnsi="Adobe Naskh Medium" w:cs="Adobe Naskh Medium"/>
          <w:lang w:val="ca-ES"/>
        </w:rPr>
        <w:t xml:space="preserve"> per la falta d’informació mèdica del participant. </w:t>
      </w:r>
    </w:p>
    <w:p w:rsidR="006303EF" w:rsidRPr="006303EF" w:rsidRDefault="006303EF" w:rsidP="006303EF">
      <w:pPr>
        <w:pStyle w:val="Prrafodelista"/>
        <w:numPr>
          <w:ilvl w:val="0"/>
          <w:numId w:val="1"/>
        </w:numPr>
        <w:jc w:val="both"/>
        <w:rPr>
          <w:rFonts w:ascii="Adobe Naskh Medium" w:hAnsi="Adobe Naskh Medium" w:cs="Adobe Naskh Medium"/>
          <w:b/>
          <w:u w:val="single"/>
          <w:lang w:val="ca-ES"/>
        </w:rPr>
      </w:pPr>
      <w:r>
        <w:rPr>
          <w:rFonts w:ascii="Adobe Naskh Medium" w:hAnsi="Adobe Naskh Medium" w:cs="Adobe Naskh Medium"/>
          <w:lang w:val="ca-ES"/>
        </w:rPr>
        <w:t>De la mateixa manera, he comunicat i he lliurat( en el moment d’inici del campus) a l’organització els medicaments necessaris en cas de malalties, intoleràncies i al·lèrgies.</w:t>
      </w:r>
    </w:p>
    <w:p w:rsidR="006303EF" w:rsidRPr="006303EF" w:rsidRDefault="006303EF" w:rsidP="006303EF">
      <w:pPr>
        <w:pStyle w:val="Prrafodelista"/>
        <w:numPr>
          <w:ilvl w:val="0"/>
          <w:numId w:val="1"/>
        </w:numPr>
        <w:jc w:val="both"/>
        <w:rPr>
          <w:rFonts w:ascii="Adobe Naskh Medium" w:hAnsi="Adobe Naskh Medium" w:cs="Adobe Naskh Medium"/>
          <w:b/>
          <w:u w:val="single"/>
          <w:lang w:val="ca-ES"/>
        </w:rPr>
      </w:pPr>
      <w:r>
        <w:rPr>
          <w:rFonts w:ascii="Adobe Naskh Medium" w:hAnsi="Adobe Naskh Medium" w:cs="Adobe Naskh Medium"/>
          <w:lang w:val="ca-ES"/>
        </w:rPr>
        <w:t xml:space="preserve">En cas de fer un mal ús del material que disposa el SBC </w:t>
      </w:r>
      <w:r w:rsidR="009A7931">
        <w:rPr>
          <w:rFonts w:ascii="Adobe Naskh Medium" w:hAnsi="Adobe Naskh Medium" w:cs="Adobe Naskh Medium"/>
          <w:lang w:val="ca-ES"/>
        </w:rPr>
        <w:t>i</w:t>
      </w:r>
      <w:r>
        <w:rPr>
          <w:rFonts w:ascii="Adobe Naskh Medium" w:hAnsi="Adobe Naskh Medium" w:cs="Adobe Naskh Medium"/>
          <w:lang w:val="ca-ES"/>
        </w:rPr>
        <w:t xml:space="preserve"> la casa de colònies La Granja  i en conseqüència</w:t>
      </w:r>
      <w:r w:rsidR="009A7931">
        <w:rPr>
          <w:rFonts w:ascii="Adobe Naskh Medium" w:hAnsi="Adobe Naskh Medium" w:cs="Adobe Naskh Medium"/>
          <w:lang w:val="ca-ES"/>
        </w:rPr>
        <w:t>,</w:t>
      </w:r>
      <w:r>
        <w:rPr>
          <w:rFonts w:ascii="Adobe Naskh Medium" w:hAnsi="Adobe Naskh Medium" w:cs="Adobe Naskh Medium"/>
          <w:lang w:val="ca-ES"/>
        </w:rPr>
        <w:t xml:space="preserve"> el material quedi danyat,  el participant es farà càrrec del cost dels desperfectes.</w:t>
      </w:r>
    </w:p>
    <w:p w:rsidR="006303EF" w:rsidRPr="00F36971" w:rsidRDefault="006303EF" w:rsidP="006303EF">
      <w:pPr>
        <w:pStyle w:val="Prrafodelista"/>
        <w:numPr>
          <w:ilvl w:val="0"/>
          <w:numId w:val="1"/>
        </w:numPr>
        <w:jc w:val="both"/>
        <w:rPr>
          <w:rFonts w:ascii="Adobe Naskh Medium" w:hAnsi="Adobe Naskh Medium" w:cs="Adobe Naskh Medium"/>
          <w:b/>
          <w:u w:val="single"/>
          <w:lang w:val="ca-ES"/>
        </w:rPr>
      </w:pPr>
      <w:r>
        <w:rPr>
          <w:rFonts w:ascii="Adobe Naskh Medium" w:hAnsi="Adobe Naskh Medium" w:cs="Adobe Naskh Medium"/>
          <w:lang w:val="ca-ES"/>
        </w:rPr>
        <w:t xml:space="preserve">El participant tractarà amb respecte a tot el personal de la casa de colònies La Granja, com els participants </w:t>
      </w:r>
      <w:r w:rsidR="009A7931">
        <w:rPr>
          <w:rFonts w:ascii="Adobe Naskh Medium" w:hAnsi="Adobe Naskh Medium" w:cs="Adobe Naskh Medium"/>
          <w:lang w:val="ca-ES"/>
        </w:rPr>
        <w:t>i organització del SBC</w:t>
      </w:r>
    </w:p>
    <w:p w:rsidR="0012226E" w:rsidRPr="00FF4993" w:rsidRDefault="00F36971" w:rsidP="00D40BFD">
      <w:pPr>
        <w:pStyle w:val="Prrafodelista"/>
        <w:numPr>
          <w:ilvl w:val="0"/>
          <w:numId w:val="1"/>
        </w:numPr>
        <w:jc w:val="both"/>
        <w:rPr>
          <w:rFonts w:ascii="Adobe Naskh Medium" w:hAnsi="Adobe Naskh Medium" w:cs="Adobe Naskh Medium"/>
          <w:b/>
          <w:sz w:val="22"/>
          <w:u w:val="single"/>
          <w:lang w:val="ca-ES"/>
        </w:rPr>
      </w:pPr>
      <w:r>
        <w:rPr>
          <w:rFonts w:ascii="Adobe Naskh Medium" w:hAnsi="Adobe Naskh Medium" w:cs="Adobe Naskh Medium"/>
          <w:sz w:val="22"/>
          <w:lang w:val="ca-ES"/>
        </w:rPr>
        <w:t>L’organització es gu</w:t>
      </w:r>
      <w:r w:rsidR="00E0535B">
        <w:rPr>
          <w:rFonts w:ascii="Adobe Naskh Medium" w:hAnsi="Adobe Naskh Medium" w:cs="Adobe Naskh Medium"/>
          <w:sz w:val="22"/>
          <w:lang w:val="ca-ES"/>
        </w:rPr>
        <w:t>arda</w:t>
      </w:r>
      <w:r>
        <w:rPr>
          <w:rFonts w:ascii="Adobe Naskh Medium" w:hAnsi="Adobe Naskh Medium" w:cs="Adobe Naskh Medium"/>
          <w:sz w:val="22"/>
          <w:lang w:val="ca-ES"/>
        </w:rPr>
        <w:t xml:space="preserve"> el dret de modificar la normativa</w:t>
      </w:r>
      <w:r w:rsidR="00E0535B">
        <w:rPr>
          <w:rFonts w:ascii="Adobe Naskh Medium" w:hAnsi="Adobe Naskh Medium" w:cs="Adobe Naskh Medium"/>
          <w:sz w:val="22"/>
          <w:lang w:val="ca-ES"/>
        </w:rPr>
        <w:t>.</w:t>
      </w:r>
      <w:bookmarkStart w:id="0" w:name="_GoBack"/>
      <w:bookmarkEnd w:id="0"/>
    </w:p>
    <w:p w:rsidR="00FF4993" w:rsidRPr="00D40BFD" w:rsidRDefault="00FF4993" w:rsidP="00FF4993">
      <w:pPr>
        <w:pStyle w:val="Prrafodelista"/>
        <w:jc w:val="both"/>
        <w:rPr>
          <w:rFonts w:ascii="Adobe Naskh Medium" w:hAnsi="Adobe Naskh Medium" w:cs="Adobe Naskh Medium"/>
          <w:b/>
          <w:sz w:val="22"/>
          <w:u w:val="single"/>
          <w:lang w:val="ca-ES"/>
        </w:rPr>
      </w:pPr>
    </w:p>
    <w:sectPr w:rsidR="00FF4993" w:rsidRPr="00D40BFD" w:rsidSect="00F177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Naskh Medium">
    <w:panose1 w:val="01010101010101010101"/>
    <w:charset w:val="B2"/>
    <w:family w:val="auto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60ACE"/>
    <w:multiLevelType w:val="hybridMultilevel"/>
    <w:tmpl w:val="CE3C77A6"/>
    <w:lvl w:ilvl="0" w:tplc="B65C9E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91"/>
    <w:rsid w:val="0012226E"/>
    <w:rsid w:val="00410091"/>
    <w:rsid w:val="006303EF"/>
    <w:rsid w:val="006F2163"/>
    <w:rsid w:val="009A7931"/>
    <w:rsid w:val="00AE45EC"/>
    <w:rsid w:val="00D40BFD"/>
    <w:rsid w:val="00E0535B"/>
    <w:rsid w:val="00F177E1"/>
    <w:rsid w:val="00F36971"/>
    <w:rsid w:val="00FA16FE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ED6"/>
  <w15:chartTrackingRefBased/>
  <w15:docId w15:val="{036E1BE1-6364-8846-943E-1AC8D0A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2020-02-17T10:39:00Z</dcterms:created>
  <dcterms:modified xsi:type="dcterms:W3CDTF">2020-02-17T10:39:00Z</dcterms:modified>
</cp:coreProperties>
</file>